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AD09C9" w:rsidRDefault="00DE15D5" w:rsidP="002058FB">
      <w:pPr>
        <w:ind w:left="120" w:right="562" w:firstLine="240"/>
        <w:rPr>
          <w:b/>
        </w:rPr>
      </w:pPr>
      <w:r>
        <w:rPr>
          <w:b/>
          <w:sz w:val="22"/>
          <w:szCs w:val="22"/>
        </w:rPr>
        <w:t xml:space="preserve">                                                      </w:t>
      </w:r>
      <w:r w:rsidRPr="00AD09C9">
        <w:rPr>
          <w:b/>
        </w:rPr>
        <w:t xml:space="preserve">РОССИЙСКАЯ ФЕДЕРАЦИЯ                                        </w:t>
      </w:r>
    </w:p>
    <w:p w:rsidR="00DE15D5" w:rsidRPr="00AD09C9" w:rsidRDefault="00DE15D5" w:rsidP="00DE15D5">
      <w:pPr>
        <w:ind w:left="120" w:right="562" w:firstLine="240"/>
        <w:jc w:val="center"/>
        <w:rPr>
          <w:b/>
        </w:rPr>
      </w:pPr>
      <w:r w:rsidRPr="00AD09C9">
        <w:rPr>
          <w:b/>
        </w:rPr>
        <w:t>КУРГАНСКАЯ ОБЛАСТЬ</w:t>
      </w:r>
    </w:p>
    <w:p w:rsidR="00DE15D5" w:rsidRPr="00AD09C9" w:rsidRDefault="00DE15D5" w:rsidP="00DE15D5">
      <w:pPr>
        <w:ind w:left="120" w:right="562" w:firstLine="240"/>
        <w:jc w:val="center"/>
        <w:rPr>
          <w:b/>
        </w:rPr>
      </w:pPr>
      <w:r w:rsidRPr="00AD09C9">
        <w:rPr>
          <w:b/>
        </w:rPr>
        <w:t>ПРИТОБОЛЬНЫЙ  РАЙОН</w:t>
      </w:r>
    </w:p>
    <w:p w:rsidR="007F5DEF" w:rsidRPr="00AD09C9" w:rsidRDefault="007F5DEF" w:rsidP="00DE15D5">
      <w:pPr>
        <w:ind w:left="120" w:right="562" w:firstLine="240"/>
        <w:jc w:val="center"/>
        <w:rPr>
          <w:b/>
        </w:rPr>
      </w:pPr>
      <w:r w:rsidRPr="00AD09C9">
        <w:rPr>
          <w:b/>
        </w:rPr>
        <w:t>НАГОРСКИЙ СЕЛЬСОВЕТ</w:t>
      </w:r>
    </w:p>
    <w:p w:rsidR="00DE15D5" w:rsidRPr="00AD09C9" w:rsidRDefault="007F5DEF" w:rsidP="00DE15D5">
      <w:pPr>
        <w:ind w:left="120" w:right="562" w:firstLine="240"/>
        <w:jc w:val="center"/>
        <w:rPr>
          <w:b/>
        </w:rPr>
      </w:pPr>
      <w:r w:rsidRPr="00AD09C9">
        <w:rPr>
          <w:b/>
        </w:rPr>
        <w:t>НАГОРСКАЯ</w:t>
      </w:r>
      <w:r w:rsidR="00DE15D5" w:rsidRPr="00AD09C9">
        <w:rPr>
          <w:b/>
        </w:rPr>
        <w:t xml:space="preserve"> СЕЛЬСКАЯ ДУМА</w:t>
      </w:r>
    </w:p>
    <w:p w:rsidR="00DE15D5" w:rsidRPr="00AD09C9" w:rsidRDefault="00DE15D5" w:rsidP="00DE15D5">
      <w:pPr>
        <w:ind w:left="120" w:right="562" w:firstLine="240"/>
        <w:jc w:val="center"/>
      </w:pPr>
    </w:p>
    <w:p w:rsidR="00DE15D5" w:rsidRPr="00AD09C9" w:rsidRDefault="00DE15D5" w:rsidP="00DE15D5">
      <w:pPr>
        <w:ind w:left="120" w:right="562" w:firstLine="240"/>
        <w:jc w:val="center"/>
      </w:pPr>
    </w:p>
    <w:p w:rsidR="00DE15D5" w:rsidRPr="00AD09C9" w:rsidRDefault="00DE15D5" w:rsidP="00DE15D5">
      <w:pPr>
        <w:ind w:left="120" w:right="562" w:firstLine="240"/>
        <w:jc w:val="center"/>
        <w:rPr>
          <w:b/>
        </w:rPr>
      </w:pPr>
      <w:r w:rsidRPr="00AD09C9">
        <w:rPr>
          <w:b/>
        </w:rPr>
        <w:t xml:space="preserve">РЕШЕНИЕ </w:t>
      </w:r>
    </w:p>
    <w:p w:rsidR="00DE15D5" w:rsidRPr="00943583" w:rsidRDefault="00DE15D5" w:rsidP="00DE15D5">
      <w:pPr>
        <w:pStyle w:val="a3"/>
        <w:ind w:firstLine="0"/>
        <w:rPr>
          <w:b/>
          <w:sz w:val="22"/>
          <w:szCs w:val="22"/>
        </w:rPr>
      </w:pPr>
    </w:p>
    <w:p w:rsidR="00DE15D5" w:rsidRPr="00AD09C9" w:rsidRDefault="002058FB" w:rsidP="00DE15D5">
      <w:pPr>
        <w:pStyle w:val="a3"/>
        <w:ind w:firstLine="0"/>
        <w:rPr>
          <w:sz w:val="24"/>
          <w:szCs w:val="24"/>
        </w:rPr>
      </w:pPr>
      <w:r w:rsidRPr="00AD09C9">
        <w:rPr>
          <w:sz w:val="24"/>
          <w:szCs w:val="24"/>
        </w:rPr>
        <w:t xml:space="preserve">14 февраля </w:t>
      </w:r>
      <w:r w:rsidR="00DE15D5" w:rsidRPr="00AD09C9">
        <w:rPr>
          <w:sz w:val="24"/>
          <w:szCs w:val="24"/>
        </w:rPr>
        <w:t>20</w:t>
      </w:r>
      <w:r w:rsidR="00841833" w:rsidRPr="00AD09C9">
        <w:rPr>
          <w:sz w:val="24"/>
          <w:szCs w:val="24"/>
        </w:rPr>
        <w:t>20</w:t>
      </w:r>
      <w:r w:rsidR="00DE15D5" w:rsidRPr="00AD09C9">
        <w:rPr>
          <w:sz w:val="24"/>
          <w:szCs w:val="24"/>
        </w:rPr>
        <w:t xml:space="preserve"> г</w:t>
      </w:r>
      <w:r w:rsidR="00841833" w:rsidRPr="00AD09C9">
        <w:rPr>
          <w:sz w:val="24"/>
          <w:szCs w:val="24"/>
        </w:rPr>
        <w:t>ода</w:t>
      </w:r>
      <w:r w:rsidR="00DE15D5" w:rsidRPr="00AD09C9">
        <w:rPr>
          <w:sz w:val="24"/>
          <w:szCs w:val="24"/>
        </w:rPr>
        <w:t xml:space="preserve">  № </w:t>
      </w:r>
      <w:r w:rsidR="00D86C01" w:rsidRPr="00AD09C9">
        <w:rPr>
          <w:sz w:val="24"/>
          <w:szCs w:val="24"/>
        </w:rPr>
        <w:t>2</w:t>
      </w:r>
    </w:p>
    <w:p w:rsidR="00DE15D5" w:rsidRPr="00AD09C9" w:rsidRDefault="00DE15D5" w:rsidP="00DE15D5">
      <w:pPr>
        <w:pStyle w:val="a3"/>
        <w:ind w:firstLine="0"/>
        <w:rPr>
          <w:sz w:val="24"/>
          <w:szCs w:val="24"/>
        </w:rPr>
      </w:pPr>
      <w:r w:rsidRPr="00AD09C9">
        <w:rPr>
          <w:sz w:val="24"/>
          <w:szCs w:val="24"/>
        </w:rPr>
        <w:t xml:space="preserve">с. </w:t>
      </w:r>
      <w:r w:rsidR="007F5DEF" w:rsidRPr="00AD09C9">
        <w:rPr>
          <w:sz w:val="24"/>
          <w:szCs w:val="24"/>
        </w:rPr>
        <w:t>Нагорское</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DE15D5" w:rsidRPr="00AD09C9" w:rsidRDefault="00DE15D5" w:rsidP="007F5DEF">
      <w:pPr>
        <w:pStyle w:val="a3"/>
        <w:ind w:firstLine="0"/>
        <w:jc w:val="center"/>
        <w:rPr>
          <w:b/>
          <w:sz w:val="24"/>
          <w:szCs w:val="24"/>
        </w:rPr>
      </w:pPr>
      <w:r w:rsidRPr="00AD09C9">
        <w:rPr>
          <w:b/>
          <w:color w:val="000000"/>
          <w:sz w:val="24"/>
          <w:szCs w:val="24"/>
        </w:rPr>
        <w:t>О внесении изменений в</w:t>
      </w:r>
      <w:r w:rsidR="007F5DEF" w:rsidRPr="00AD09C9">
        <w:rPr>
          <w:b/>
          <w:color w:val="000000"/>
          <w:sz w:val="24"/>
          <w:szCs w:val="24"/>
        </w:rPr>
        <w:t xml:space="preserve"> </w:t>
      </w:r>
      <w:r w:rsidRPr="00AD09C9">
        <w:rPr>
          <w:b/>
          <w:color w:val="000000"/>
          <w:sz w:val="24"/>
          <w:szCs w:val="24"/>
        </w:rPr>
        <w:t xml:space="preserve">Устав </w:t>
      </w:r>
      <w:r w:rsidR="007F5DEF" w:rsidRPr="00AD09C9">
        <w:rPr>
          <w:b/>
          <w:color w:val="000000"/>
          <w:sz w:val="24"/>
          <w:szCs w:val="24"/>
        </w:rPr>
        <w:t>Нагорского</w:t>
      </w:r>
      <w:r w:rsidRPr="00AD09C9">
        <w:rPr>
          <w:b/>
          <w:color w:val="000000"/>
          <w:sz w:val="24"/>
          <w:szCs w:val="24"/>
        </w:rPr>
        <w:t xml:space="preserve"> </w:t>
      </w:r>
      <w:r w:rsidRPr="00AD09C9">
        <w:rPr>
          <w:b/>
          <w:sz w:val="24"/>
          <w:szCs w:val="24"/>
        </w:rPr>
        <w:t>сельсовета</w:t>
      </w:r>
    </w:p>
    <w:p w:rsidR="00DE15D5" w:rsidRPr="00AD09C9" w:rsidRDefault="00DE15D5" w:rsidP="007F5DEF">
      <w:pPr>
        <w:jc w:val="center"/>
        <w:rPr>
          <w:b/>
        </w:rPr>
      </w:pPr>
      <w:r w:rsidRPr="00AD09C9">
        <w:rPr>
          <w:b/>
        </w:rPr>
        <w:t>Притобольного района</w:t>
      </w:r>
      <w:r w:rsidR="007F5DEF" w:rsidRPr="00AD09C9">
        <w:rPr>
          <w:b/>
        </w:rPr>
        <w:t xml:space="preserve"> </w:t>
      </w:r>
      <w:r w:rsidRPr="00AD09C9">
        <w:rPr>
          <w:b/>
        </w:rPr>
        <w:t>Курганской области</w:t>
      </w:r>
    </w:p>
    <w:p w:rsidR="00DE15D5" w:rsidRDefault="00DE15D5" w:rsidP="00DE15D5">
      <w:pPr>
        <w:pStyle w:val="a3"/>
        <w:ind w:firstLine="0"/>
        <w:jc w:val="center"/>
        <w:rPr>
          <w:b/>
          <w:color w:val="000000"/>
          <w:sz w:val="22"/>
          <w:szCs w:val="22"/>
        </w:rPr>
      </w:pPr>
    </w:p>
    <w:p w:rsidR="00DE15D5" w:rsidRPr="00AD09C9" w:rsidRDefault="00DE15D5" w:rsidP="00DE15D5">
      <w:pPr>
        <w:pStyle w:val="a3"/>
        <w:ind w:firstLine="0"/>
        <w:jc w:val="center"/>
        <w:rPr>
          <w:b/>
          <w:color w:val="000000"/>
          <w:sz w:val="24"/>
          <w:szCs w:val="24"/>
        </w:rPr>
      </w:pPr>
    </w:p>
    <w:p w:rsidR="00DE15D5" w:rsidRPr="00A15B19" w:rsidRDefault="00DE15D5" w:rsidP="00DE15D5">
      <w:pPr>
        <w:autoSpaceDE w:val="0"/>
        <w:autoSpaceDN w:val="0"/>
        <w:adjustRightInd w:val="0"/>
        <w:jc w:val="both"/>
      </w:pPr>
      <w:r w:rsidRPr="00AD09C9">
        <w:tab/>
      </w:r>
      <w:r w:rsidRPr="00A15B19">
        <w:t>В соответствии с Федеральным законом от 6</w:t>
      </w:r>
      <w:r w:rsidR="00F027CE" w:rsidRPr="00A15B19">
        <w:t xml:space="preserve"> октября </w:t>
      </w:r>
      <w:r w:rsidRPr="00A15B19">
        <w:t>2003 г</w:t>
      </w:r>
      <w:r w:rsidR="00F027CE" w:rsidRPr="00A15B19">
        <w:t>ода</w:t>
      </w:r>
      <w:r w:rsidRPr="00A15B19">
        <w:t xml:space="preserve"> № 131-ФЗ «Об общих принципах организации местного самоуправления в Российской Федерации», Уставом </w:t>
      </w:r>
      <w:r w:rsidR="00F027CE" w:rsidRPr="00A15B19">
        <w:t>Нагорского</w:t>
      </w:r>
      <w:r w:rsidRPr="00A15B19">
        <w:t xml:space="preserve"> сельсовета  Притобольного</w:t>
      </w:r>
      <w:r w:rsidRPr="00A15B19">
        <w:rPr>
          <w:color w:val="000000"/>
        </w:rPr>
        <w:t xml:space="preserve"> района Курганской области</w:t>
      </w:r>
      <w:r w:rsidRPr="00A15B19">
        <w:t xml:space="preserve">, </w:t>
      </w:r>
      <w:r w:rsidR="00F027CE" w:rsidRPr="00A15B19">
        <w:t>Нагорская</w:t>
      </w:r>
      <w:r w:rsidRPr="00A15B19">
        <w:t xml:space="preserve"> сельская Дума</w:t>
      </w:r>
    </w:p>
    <w:p w:rsidR="00DE15D5" w:rsidRPr="00937543" w:rsidRDefault="00DE15D5" w:rsidP="00DE15D5">
      <w:pPr>
        <w:autoSpaceDE w:val="0"/>
        <w:autoSpaceDN w:val="0"/>
        <w:adjustRightInd w:val="0"/>
        <w:jc w:val="both"/>
      </w:pPr>
      <w:r w:rsidRPr="00937543">
        <w:t>РЕШИЛА:</w:t>
      </w:r>
    </w:p>
    <w:p w:rsidR="00DE15D5" w:rsidRPr="00937543" w:rsidRDefault="008846E3" w:rsidP="00DE15D5">
      <w:pPr>
        <w:autoSpaceDE w:val="0"/>
        <w:autoSpaceDN w:val="0"/>
        <w:adjustRightInd w:val="0"/>
        <w:ind w:firstLine="540"/>
        <w:jc w:val="both"/>
      </w:pPr>
      <w:r w:rsidRPr="00937543">
        <w:tab/>
      </w:r>
      <w:r w:rsidR="00DE15D5" w:rsidRPr="00937543">
        <w:t xml:space="preserve">1. В Устав </w:t>
      </w:r>
      <w:r w:rsidR="00F027CE" w:rsidRPr="00937543">
        <w:rPr>
          <w:color w:val="000000"/>
        </w:rPr>
        <w:t>Нагорского</w:t>
      </w:r>
      <w:r w:rsidR="00DE15D5" w:rsidRPr="00937543">
        <w:rPr>
          <w:color w:val="000000"/>
        </w:rPr>
        <w:t xml:space="preserve"> </w:t>
      </w:r>
      <w:r w:rsidR="00DE15D5" w:rsidRPr="00937543">
        <w:t>сельсовета</w:t>
      </w:r>
      <w:r w:rsidR="00DE15D5" w:rsidRPr="00937543">
        <w:rPr>
          <w:b/>
        </w:rPr>
        <w:t xml:space="preserve">  </w:t>
      </w:r>
      <w:r w:rsidR="00DE15D5" w:rsidRPr="00937543">
        <w:rPr>
          <w:color w:val="000000"/>
        </w:rPr>
        <w:t>Притобольного района Курганской области</w:t>
      </w:r>
      <w:r w:rsidR="00DE15D5" w:rsidRPr="00937543">
        <w:t xml:space="preserve"> внести следующие изменения: </w:t>
      </w:r>
    </w:p>
    <w:p w:rsidR="00A43D31" w:rsidRPr="00937543" w:rsidRDefault="00A43D31" w:rsidP="00350BDB">
      <w:pPr>
        <w:pStyle w:val="ConsPlusNormal"/>
        <w:tabs>
          <w:tab w:val="left" w:pos="709"/>
        </w:tabs>
        <w:jc w:val="both"/>
        <w:rPr>
          <w:b w:val="0"/>
          <w:sz w:val="24"/>
          <w:szCs w:val="24"/>
        </w:rPr>
      </w:pPr>
      <w:r w:rsidRPr="00937543">
        <w:rPr>
          <w:sz w:val="24"/>
          <w:szCs w:val="24"/>
        </w:rPr>
        <w:tab/>
      </w:r>
      <w:r w:rsidRPr="00937543">
        <w:rPr>
          <w:b w:val="0"/>
          <w:sz w:val="24"/>
          <w:szCs w:val="24"/>
        </w:rPr>
        <w:t>1)</w:t>
      </w:r>
      <w:r w:rsidRPr="00937543">
        <w:rPr>
          <w:sz w:val="24"/>
          <w:szCs w:val="24"/>
        </w:rPr>
        <w:t xml:space="preserve"> </w:t>
      </w:r>
      <w:r w:rsidRPr="00937543">
        <w:rPr>
          <w:b w:val="0"/>
          <w:sz w:val="24"/>
          <w:szCs w:val="24"/>
        </w:rPr>
        <w:t>статью 12 изложить в следующей редакции:</w:t>
      </w:r>
    </w:p>
    <w:p w:rsidR="00A43D31" w:rsidRPr="00937543" w:rsidRDefault="00A43D31" w:rsidP="00A43D31">
      <w:pPr>
        <w:shd w:val="clear" w:color="auto" w:fill="FFFFFF"/>
        <w:ind w:right="34"/>
        <w:jc w:val="both"/>
        <w:rPr>
          <w:b/>
        </w:rPr>
      </w:pPr>
      <w:r w:rsidRPr="00937543">
        <w:rPr>
          <w:bCs/>
        </w:rPr>
        <w:t xml:space="preserve">         </w:t>
      </w:r>
      <w:r w:rsidR="00350BDB" w:rsidRPr="00937543">
        <w:rPr>
          <w:bCs/>
        </w:rPr>
        <w:t xml:space="preserve">  </w:t>
      </w:r>
      <w:r w:rsidRPr="00937543">
        <w:rPr>
          <w:bCs/>
        </w:rPr>
        <w:t>«</w:t>
      </w:r>
      <w:r w:rsidRPr="00937543">
        <w:rPr>
          <w:b/>
          <w:bCs/>
        </w:rPr>
        <w:t>Статья 12. Муниципальные выборы</w:t>
      </w:r>
    </w:p>
    <w:p w:rsidR="00A43D31" w:rsidRPr="00937543" w:rsidRDefault="00A43D31" w:rsidP="00A43D31">
      <w:pPr>
        <w:shd w:val="clear" w:color="auto" w:fill="FFFFFF"/>
        <w:tabs>
          <w:tab w:val="left" w:leader="underscore" w:pos="2381"/>
          <w:tab w:val="left" w:leader="underscore" w:pos="7423"/>
        </w:tabs>
        <w:ind w:right="34"/>
        <w:jc w:val="both"/>
      </w:pPr>
      <w:r w:rsidRPr="00937543">
        <w:t xml:space="preserve">         </w:t>
      </w:r>
      <w:r w:rsidR="00350BDB" w:rsidRPr="00937543">
        <w:t xml:space="preserve">  </w:t>
      </w:r>
      <w:r w:rsidRPr="00937543">
        <w:t>1. Муниципальные выборы проводятся в целях избрания депутатов Нагорской сельской Думы  на основе всеобщего равного и прямого избирательного права при тайном голосовании.</w:t>
      </w:r>
    </w:p>
    <w:p w:rsidR="00A43D31" w:rsidRPr="00937543" w:rsidRDefault="00A43D31" w:rsidP="00A43D31">
      <w:pPr>
        <w:shd w:val="clear" w:color="auto" w:fill="FFFFFF"/>
        <w:tabs>
          <w:tab w:val="left" w:leader="underscore" w:pos="7402"/>
        </w:tabs>
        <w:ind w:right="34"/>
        <w:jc w:val="both"/>
      </w:pPr>
      <w:r w:rsidRPr="00937543">
        <w:t xml:space="preserve">         </w:t>
      </w:r>
      <w:r w:rsidR="00350BDB" w:rsidRPr="00937543">
        <w:t xml:space="preserve">  </w:t>
      </w:r>
      <w:r w:rsidRPr="00937543">
        <w:t>2. Муниципальные выборы в целях избрания депутатов Нагорской сельской Думы проводятся по мажоритарной избирательной системе с образованием одномандатных и (или) многомандатных избирательных округов.</w:t>
      </w:r>
    </w:p>
    <w:p w:rsidR="00A43D31" w:rsidRPr="00937543" w:rsidRDefault="00A43D31" w:rsidP="00A43D31">
      <w:pPr>
        <w:shd w:val="clear" w:color="auto" w:fill="FFFFFF"/>
        <w:tabs>
          <w:tab w:val="left" w:leader="underscore" w:pos="7402"/>
        </w:tabs>
        <w:ind w:right="34"/>
        <w:jc w:val="both"/>
      </w:pPr>
      <w:r w:rsidRPr="00937543">
        <w:t xml:space="preserve">         </w:t>
      </w:r>
      <w:r w:rsidR="00350BDB" w:rsidRPr="00937543">
        <w:t xml:space="preserve">   </w:t>
      </w:r>
      <w:r w:rsidRPr="00937543">
        <w:t>3. Муниципальные выборы назначаются Нагорской сельской Думой. В случаях, установленных федеральным законом, муниципальные выборы назначаются избирательной комиссией Нагорского сельсовета или судом.</w:t>
      </w:r>
    </w:p>
    <w:p w:rsidR="00A43D31" w:rsidRPr="00937543" w:rsidRDefault="00A43D31" w:rsidP="00A43D31">
      <w:pPr>
        <w:shd w:val="clear" w:color="auto" w:fill="FFFFFF"/>
        <w:ind w:right="34"/>
        <w:jc w:val="both"/>
      </w:pPr>
      <w:r w:rsidRPr="00937543">
        <w:t xml:space="preserve">         </w:t>
      </w:r>
      <w:r w:rsidR="00350BDB" w:rsidRPr="00937543">
        <w:tab/>
      </w:r>
      <w:r w:rsidRPr="00937543">
        <w:t xml:space="preserve">4. Решение Нагорской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937543">
        <w:rPr>
          <w:iCs/>
        </w:rPr>
        <w:t xml:space="preserve">опубликованию </w:t>
      </w:r>
      <w:r w:rsidRPr="00937543">
        <w:t>не позднее чем через пять дней со дня его принятия.</w:t>
      </w:r>
    </w:p>
    <w:p w:rsidR="00A43D31" w:rsidRPr="00937543" w:rsidRDefault="00A43D31" w:rsidP="00350BDB">
      <w:pPr>
        <w:shd w:val="clear" w:color="auto" w:fill="FFFFFF"/>
        <w:tabs>
          <w:tab w:val="left" w:pos="709"/>
        </w:tabs>
        <w:ind w:right="34"/>
        <w:jc w:val="both"/>
      </w:pPr>
      <w:r w:rsidRPr="00937543">
        <w:t xml:space="preserve">        </w:t>
      </w:r>
      <w:r w:rsidR="00350BDB" w:rsidRPr="00937543">
        <w:tab/>
      </w:r>
      <w:r w:rsidRPr="00937543">
        <w:t xml:space="preserve">5. Итоги муниципальных выборов подлежат официальному </w:t>
      </w:r>
      <w:r w:rsidRPr="00937543">
        <w:rPr>
          <w:iCs/>
        </w:rPr>
        <w:t>опубликованию (обнародованию)</w:t>
      </w:r>
      <w:r w:rsidRPr="00937543">
        <w:t>.».</w:t>
      </w:r>
    </w:p>
    <w:p w:rsidR="00A43D31" w:rsidRPr="00937543" w:rsidRDefault="00A43D31" w:rsidP="00A43D31">
      <w:pPr>
        <w:pStyle w:val="ConsPlusNormal"/>
        <w:jc w:val="both"/>
        <w:rPr>
          <w:b w:val="0"/>
          <w:sz w:val="24"/>
          <w:szCs w:val="24"/>
        </w:rPr>
      </w:pPr>
      <w:r w:rsidRPr="00937543">
        <w:rPr>
          <w:sz w:val="24"/>
          <w:szCs w:val="24"/>
        </w:rPr>
        <w:t xml:space="preserve">        </w:t>
      </w:r>
      <w:r w:rsidR="00350BDB" w:rsidRPr="00937543">
        <w:rPr>
          <w:sz w:val="24"/>
          <w:szCs w:val="24"/>
        </w:rPr>
        <w:tab/>
      </w:r>
      <w:r w:rsidRPr="00937543">
        <w:rPr>
          <w:b w:val="0"/>
          <w:sz w:val="24"/>
          <w:szCs w:val="24"/>
        </w:rPr>
        <w:t>2) статью 13 изложить в следующей редакции:</w:t>
      </w:r>
    </w:p>
    <w:p w:rsidR="00A43D31" w:rsidRPr="00937543" w:rsidRDefault="00A43D31" w:rsidP="00A43D31">
      <w:pPr>
        <w:shd w:val="clear" w:color="auto" w:fill="FFFFFF"/>
        <w:ind w:right="34"/>
        <w:jc w:val="both"/>
        <w:rPr>
          <w:b/>
        </w:rPr>
      </w:pPr>
      <w:r w:rsidRPr="00937543">
        <w:rPr>
          <w:bCs/>
        </w:rPr>
        <w:t xml:space="preserve">        </w:t>
      </w:r>
      <w:r w:rsidR="00350BDB" w:rsidRPr="00937543">
        <w:rPr>
          <w:bCs/>
        </w:rPr>
        <w:tab/>
      </w:r>
      <w:r w:rsidRPr="00937543">
        <w:rPr>
          <w:bCs/>
        </w:rPr>
        <w:t>«</w:t>
      </w:r>
      <w:r w:rsidRPr="00937543">
        <w:rPr>
          <w:b/>
          <w:bCs/>
        </w:rPr>
        <w:t xml:space="preserve">Статья 13. Голосование по отзыву депутата </w:t>
      </w:r>
      <w:r w:rsidRPr="00937543">
        <w:rPr>
          <w:b/>
        </w:rPr>
        <w:t xml:space="preserve">Нагорской </w:t>
      </w:r>
      <w:r w:rsidRPr="00937543">
        <w:rPr>
          <w:b/>
          <w:bCs/>
        </w:rPr>
        <w:t xml:space="preserve">сельской Думы, голосование по вопросам изменения границ </w:t>
      </w:r>
      <w:r w:rsidRPr="00937543">
        <w:rPr>
          <w:b/>
        </w:rPr>
        <w:t>Нагорского сельсовета</w:t>
      </w:r>
      <w:r w:rsidRPr="00937543">
        <w:rPr>
          <w:b/>
          <w:bCs/>
        </w:rPr>
        <w:t xml:space="preserve">, преобразования </w:t>
      </w:r>
      <w:r w:rsidRPr="00937543">
        <w:rPr>
          <w:b/>
        </w:rPr>
        <w:t xml:space="preserve">Нагорского сельсовета </w:t>
      </w:r>
    </w:p>
    <w:p w:rsidR="00A43D31" w:rsidRPr="00937543" w:rsidRDefault="00A43D31" w:rsidP="00A43D31">
      <w:pPr>
        <w:shd w:val="clear" w:color="auto" w:fill="FFFFFF"/>
        <w:ind w:right="34"/>
        <w:jc w:val="both"/>
      </w:pPr>
      <w:r w:rsidRPr="00937543">
        <w:t xml:space="preserve">        </w:t>
      </w:r>
      <w:r w:rsidR="00350BDB" w:rsidRPr="00937543">
        <w:tab/>
      </w:r>
      <w:r w:rsidRPr="00937543">
        <w:t xml:space="preserve">1. Голосование по отзыву депутата Нагорской сельской Думы </w:t>
      </w:r>
      <w:r w:rsidRPr="00937543">
        <w:rPr>
          <w:bCs/>
        </w:rPr>
        <w:t xml:space="preserve"> </w:t>
      </w:r>
      <w:r w:rsidRPr="00937543">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43D31" w:rsidRPr="00937543" w:rsidRDefault="00A43D31" w:rsidP="00350BDB">
      <w:pPr>
        <w:shd w:val="clear" w:color="auto" w:fill="FFFFFF"/>
        <w:tabs>
          <w:tab w:val="left" w:pos="709"/>
        </w:tabs>
        <w:ind w:right="34"/>
        <w:jc w:val="both"/>
      </w:pPr>
      <w:r w:rsidRPr="00937543">
        <w:t xml:space="preserve">        </w:t>
      </w:r>
      <w:r w:rsidR="00350BDB" w:rsidRPr="00937543">
        <w:tab/>
      </w:r>
      <w:r w:rsidRPr="00937543">
        <w:t>2. Основанием для отзыва могут служить только конкретные противоправные решения или действия (бездействие) депутата Нагорской сельской Думы</w:t>
      </w:r>
      <w:r w:rsidRPr="00937543">
        <w:rPr>
          <w:bCs/>
        </w:rPr>
        <w:t xml:space="preserve">  </w:t>
      </w:r>
      <w:r w:rsidRPr="00937543">
        <w:t>в случае их подтверждения в судебном порядке.</w:t>
      </w:r>
    </w:p>
    <w:p w:rsidR="00A43D31" w:rsidRPr="00937543" w:rsidRDefault="00A43D31" w:rsidP="00350BDB">
      <w:pPr>
        <w:shd w:val="clear" w:color="auto" w:fill="FFFFFF"/>
        <w:tabs>
          <w:tab w:val="left" w:pos="709"/>
          <w:tab w:val="left" w:pos="3544"/>
        </w:tabs>
        <w:ind w:right="34"/>
        <w:jc w:val="both"/>
      </w:pPr>
      <w:r w:rsidRPr="00937543">
        <w:lastRenderedPageBreak/>
        <w:t xml:space="preserve">        </w:t>
      </w:r>
      <w:r w:rsidR="00350BDB" w:rsidRPr="00937543">
        <w:tab/>
      </w:r>
      <w:r w:rsidRPr="00937543">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937543">
        <w:rPr>
          <w:iCs/>
        </w:rPr>
        <w:t>опубликование (обнародование)</w:t>
      </w:r>
      <w:r w:rsidRPr="00937543">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A43D31" w:rsidRPr="00937543" w:rsidRDefault="00A43D31" w:rsidP="00350BDB">
      <w:pPr>
        <w:shd w:val="clear" w:color="auto" w:fill="FFFFFF"/>
        <w:ind w:right="34"/>
        <w:jc w:val="both"/>
      </w:pPr>
      <w:r w:rsidRPr="00937543">
        <w:t xml:space="preserve">        </w:t>
      </w:r>
      <w:r w:rsidR="00350BDB" w:rsidRPr="00937543">
        <w:tab/>
      </w:r>
      <w:r w:rsidRPr="00937543">
        <w:t>4. Процедура отзыва должна обеспечивать возможность депутату Нагорской сельской Думы</w:t>
      </w:r>
      <w:r w:rsidRPr="00937543">
        <w:rPr>
          <w:bCs/>
        </w:rPr>
        <w:t xml:space="preserve"> </w:t>
      </w:r>
      <w:r w:rsidRPr="00937543">
        <w:t>дать избирателям объяснения по поводу обстоятельств, выдвигаемых в качестве оснований для отзыва.</w:t>
      </w:r>
    </w:p>
    <w:p w:rsidR="00A43D31" w:rsidRPr="00937543" w:rsidRDefault="00A43D31" w:rsidP="00350BDB">
      <w:pPr>
        <w:shd w:val="clear" w:color="auto" w:fill="FFFFFF"/>
        <w:tabs>
          <w:tab w:val="left" w:pos="709"/>
        </w:tabs>
        <w:ind w:right="34"/>
        <w:jc w:val="both"/>
      </w:pPr>
      <w:r w:rsidRPr="00937543">
        <w:t xml:space="preserve">        </w:t>
      </w:r>
      <w:r w:rsidR="00350BDB" w:rsidRPr="00937543">
        <w:tab/>
      </w:r>
      <w:r w:rsidRPr="00937543">
        <w:t>5. Депутат Нагорской сельской Думы</w:t>
      </w:r>
      <w:r w:rsidRPr="00937543">
        <w:rPr>
          <w:bCs/>
        </w:rPr>
        <w:t xml:space="preserve"> </w:t>
      </w:r>
      <w:r w:rsidRPr="00937543">
        <w:t>считается отозванным, если за отзыв проголосовало не менее половины избирателей, зарегистрированных в Нагорском сельсовете.</w:t>
      </w:r>
    </w:p>
    <w:p w:rsidR="00A43D31" w:rsidRPr="00937543" w:rsidRDefault="00A43D31" w:rsidP="00350BDB">
      <w:pPr>
        <w:shd w:val="clear" w:color="auto" w:fill="FFFFFF"/>
        <w:tabs>
          <w:tab w:val="left" w:pos="709"/>
          <w:tab w:val="left" w:pos="3391"/>
        </w:tabs>
        <w:ind w:right="34"/>
        <w:jc w:val="both"/>
      </w:pPr>
      <w:r w:rsidRPr="00937543">
        <w:t xml:space="preserve">        </w:t>
      </w:r>
      <w:r w:rsidR="00350BDB" w:rsidRPr="00937543">
        <w:tab/>
      </w:r>
      <w:r w:rsidRPr="00937543">
        <w:t>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Нагорского сельсовета, преобразовании Нагорского сельсовета проводится голосование по вопросам изменения границ Нагорского сельсовета, преобразования Нагорского сельсовета.</w:t>
      </w:r>
    </w:p>
    <w:p w:rsidR="00A43D31" w:rsidRPr="00937543" w:rsidRDefault="00A43D31" w:rsidP="00350BDB">
      <w:pPr>
        <w:shd w:val="clear" w:color="auto" w:fill="FFFFFF"/>
        <w:tabs>
          <w:tab w:val="left" w:pos="709"/>
          <w:tab w:val="left" w:leader="underscore" w:pos="2153"/>
          <w:tab w:val="left" w:leader="underscore" w:pos="4930"/>
          <w:tab w:val="left" w:leader="underscore" w:pos="8880"/>
        </w:tabs>
        <w:ind w:right="34"/>
        <w:jc w:val="both"/>
      </w:pPr>
      <w:r w:rsidRPr="00937543">
        <w:t xml:space="preserve">        </w:t>
      </w:r>
      <w:r w:rsidR="00350BDB" w:rsidRPr="00937543">
        <w:tab/>
      </w:r>
      <w:r w:rsidRPr="00937543">
        <w:t>7. Голосование по вопросам изменения границ Нагорского сельсовета, преобразования Нагорского сельсовета проводится на всей территории Нагорского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43D31" w:rsidRPr="00937543" w:rsidRDefault="00A43D31" w:rsidP="00350BDB">
      <w:pPr>
        <w:shd w:val="clear" w:color="auto" w:fill="FFFFFF"/>
        <w:tabs>
          <w:tab w:val="left" w:pos="709"/>
          <w:tab w:val="left" w:leader="underscore" w:pos="4615"/>
          <w:tab w:val="left" w:pos="6271"/>
        </w:tabs>
        <w:ind w:right="34"/>
        <w:jc w:val="both"/>
      </w:pPr>
      <w:r w:rsidRPr="00937543">
        <w:t xml:space="preserve">        </w:t>
      </w:r>
      <w:r w:rsidR="00350BDB" w:rsidRPr="00937543">
        <w:tab/>
      </w:r>
      <w:r w:rsidRPr="00937543">
        <w:t>8. Голосование по вопросам изменения границ Нагорского сельсовета,  преобразования Нагорского сельсовета назначается Нагорской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43D31" w:rsidRPr="00937543" w:rsidRDefault="00A43D31" w:rsidP="00350BDB">
      <w:pPr>
        <w:shd w:val="clear" w:color="auto" w:fill="FFFFFF"/>
        <w:tabs>
          <w:tab w:val="left" w:pos="709"/>
          <w:tab w:val="left" w:pos="7656"/>
        </w:tabs>
        <w:ind w:right="34"/>
        <w:jc w:val="both"/>
      </w:pPr>
      <w:r w:rsidRPr="00937543">
        <w:t xml:space="preserve">       </w:t>
      </w:r>
      <w:r w:rsidR="00350BDB" w:rsidRPr="00937543">
        <w:tab/>
      </w:r>
      <w:r w:rsidRPr="00937543">
        <w:t>9. Голосование по вопросам изменения границ Нагорского сельсовета, преобразования Нагорского сельсовета считается состоявшимся, если в нем приняло участие более половины жителей Нагорского сельсовета или части Нагорского сельсовета, обладающих избирательным правом. Согласие населения на изменение границ Нагорского сельсовета, преобразование Нагорского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Нагорского сельсовета или части Нагорского сельсовета.</w:t>
      </w:r>
    </w:p>
    <w:p w:rsidR="00A43D31" w:rsidRPr="00937543" w:rsidRDefault="00A43D31" w:rsidP="00A43D31">
      <w:pPr>
        <w:shd w:val="clear" w:color="auto" w:fill="FFFFFF"/>
        <w:tabs>
          <w:tab w:val="left" w:pos="1229"/>
          <w:tab w:val="left" w:leader="underscore" w:pos="4848"/>
          <w:tab w:val="left" w:leader="underscore" w:pos="8594"/>
        </w:tabs>
        <w:ind w:right="34"/>
        <w:jc w:val="both"/>
      </w:pPr>
      <w:r w:rsidRPr="00937543">
        <w:t xml:space="preserve">      </w:t>
      </w:r>
      <w:r w:rsidR="00350BDB" w:rsidRPr="00937543">
        <w:t xml:space="preserve">     </w:t>
      </w:r>
      <w:r w:rsidRPr="00937543">
        <w:t xml:space="preserve">10. Итоги голосования по отзыву, итоги голосования по вопросам изменения границ Нагорского сельсовета, преобразования Нагорского сельсовета и принятые решения подлежат официальному </w:t>
      </w:r>
      <w:r w:rsidRPr="00937543">
        <w:rPr>
          <w:iCs/>
        </w:rPr>
        <w:t>опубликованию (обнародованию)</w:t>
      </w:r>
      <w:r w:rsidRPr="00937543">
        <w:t>.».</w:t>
      </w:r>
    </w:p>
    <w:p w:rsidR="00A43D31" w:rsidRPr="00937543" w:rsidRDefault="00A43D31" w:rsidP="00A43D31">
      <w:pPr>
        <w:pStyle w:val="ConsPlusNormal"/>
        <w:jc w:val="both"/>
        <w:rPr>
          <w:b w:val="0"/>
          <w:sz w:val="24"/>
          <w:szCs w:val="24"/>
        </w:rPr>
      </w:pPr>
      <w:r w:rsidRPr="00937543">
        <w:rPr>
          <w:sz w:val="24"/>
          <w:szCs w:val="24"/>
        </w:rPr>
        <w:t xml:space="preserve">       </w:t>
      </w:r>
      <w:r w:rsidR="00350BDB" w:rsidRPr="00937543">
        <w:rPr>
          <w:sz w:val="24"/>
          <w:szCs w:val="24"/>
        </w:rPr>
        <w:tab/>
      </w:r>
      <w:r w:rsidRPr="00937543">
        <w:rPr>
          <w:b w:val="0"/>
          <w:sz w:val="24"/>
          <w:szCs w:val="24"/>
        </w:rPr>
        <w:t>3)</w:t>
      </w:r>
      <w:r w:rsidRPr="00937543">
        <w:rPr>
          <w:sz w:val="24"/>
          <w:szCs w:val="24"/>
        </w:rPr>
        <w:t xml:space="preserve">   </w:t>
      </w:r>
      <w:r w:rsidRPr="00937543">
        <w:rPr>
          <w:b w:val="0"/>
          <w:sz w:val="24"/>
          <w:szCs w:val="24"/>
        </w:rPr>
        <w:t>статью 32 изложить в следующей редакции:</w:t>
      </w:r>
    </w:p>
    <w:p w:rsidR="00A43D31" w:rsidRPr="00937543" w:rsidRDefault="00A43D31" w:rsidP="00A43D31">
      <w:pPr>
        <w:pStyle w:val="6"/>
        <w:spacing w:line="240" w:lineRule="auto"/>
        <w:ind w:right="34" w:firstLine="709"/>
        <w:jc w:val="both"/>
        <w:rPr>
          <w:szCs w:val="24"/>
        </w:rPr>
      </w:pPr>
      <w:r w:rsidRPr="00937543">
        <w:rPr>
          <w:szCs w:val="24"/>
        </w:rPr>
        <w:t xml:space="preserve">   </w:t>
      </w:r>
      <w:r w:rsidRPr="00937543">
        <w:rPr>
          <w:b w:val="0"/>
          <w:szCs w:val="24"/>
        </w:rPr>
        <w:t>«</w:t>
      </w:r>
      <w:r w:rsidRPr="00937543">
        <w:rPr>
          <w:szCs w:val="24"/>
        </w:rPr>
        <w:t xml:space="preserve">Статья 32. Глава Нагорского сельсовета </w:t>
      </w:r>
    </w:p>
    <w:p w:rsidR="00A43D31" w:rsidRPr="00937543" w:rsidRDefault="00A43D31" w:rsidP="00A43D31">
      <w:pPr>
        <w:jc w:val="both"/>
      </w:pPr>
      <w:r w:rsidRPr="00937543">
        <w:t xml:space="preserve">         </w:t>
      </w:r>
      <w:r w:rsidR="00350BDB" w:rsidRPr="00937543">
        <w:tab/>
      </w:r>
      <w:r w:rsidRPr="00937543">
        <w:t>1. Глава Нагорского сельсовета является высшим должностным лицом Нагорского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A43D31" w:rsidRPr="00937543" w:rsidRDefault="00A43D31" w:rsidP="00A43D31">
      <w:pPr>
        <w:jc w:val="both"/>
      </w:pPr>
      <w:r w:rsidRPr="00937543">
        <w:t xml:space="preserve">         </w:t>
      </w:r>
      <w:r w:rsidR="00350BDB" w:rsidRPr="00937543">
        <w:tab/>
      </w:r>
      <w:r w:rsidRPr="00937543">
        <w:t xml:space="preserve">2. Глава Нагорского сельсовета избирается Нагорской сельской Думой сроком на 5 лет из числа кандидатов, представленных конкурсной комиссией по результатам конкурса, возглавляет Администрацию </w:t>
      </w:r>
      <w:r w:rsidR="0011202F" w:rsidRPr="00937543">
        <w:t>Нагорского</w:t>
      </w:r>
      <w:r w:rsidRPr="00937543">
        <w:t xml:space="preserve"> сельсовета.</w:t>
      </w:r>
    </w:p>
    <w:p w:rsidR="00A43D31" w:rsidRPr="00937543" w:rsidRDefault="00A43D31" w:rsidP="00A43D31">
      <w:pPr>
        <w:jc w:val="both"/>
      </w:pPr>
      <w:r w:rsidRPr="00937543">
        <w:t xml:space="preserve">        </w:t>
      </w:r>
      <w:r w:rsidR="00350BDB" w:rsidRPr="00937543">
        <w:tab/>
      </w:r>
      <w:r w:rsidRPr="00937543">
        <w:t xml:space="preserve">Полномочия Главы </w:t>
      </w:r>
      <w:r w:rsidR="0011202F" w:rsidRPr="00937543">
        <w:t>Нагорского</w:t>
      </w:r>
      <w:r w:rsidRPr="00937543">
        <w:t xml:space="preserve"> сельсовета начинаются со дня его вступления в должность и прекращаются в день вступления в должность вновь избранного Главы </w:t>
      </w:r>
      <w:r w:rsidR="0011202F" w:rsidRPr="00937543">
        <w:t>Нагорского</w:t>
      </w:r>
      <w:r w:rsidRPr="00937543">
        <w:t xml:space="preserve"> сельсовета.</w:t>
      </w:r>
    </w:p>
    <w:p w:rsidR="00A43D31" w:rsidRPr="00937543" w:rsidRDefault="00A43D31" w:rsidP="00A43D31">
      <w:pPr>
        <w:jc w:val="both"/>
      </w:pPr>
      <w:r w:rsidRPr="00937543">
        <w:t xml:space="preserve">        </w:t>
      </w:r>
      <w:r w:rsidR="00350BDB" w:rsidRPr="00937543">
        <w:tab/>
      </w:r>
      <w:r w:rsidR="0011202F" w:rsidRPr="00937543">
        <w:t>Нагорская</w:t>
      </w:r>
      <w:r w:rsidRPr="00937543">
        <w:t xml:space="preserve"> сельская Дума не ранее чем за 1 месяц до истечения срока полномочий Главы </w:t>
      </w:r>
      <w:r w:rsidR="0011202F" w:rsidRPr="00937543">
        <w:t>Нагорского</w:t>
      </w:r>
      <w:r w:rsidRPr="00937543">
        <w:t xml:space="preserve"> сельсовета и не позднее 3 месяцев после истечения срока полномочий Главы </w:t>
      </w:r>
      <w:r w:rsidR="0011202F" w:rsidRPr="00937543">
        <w:t>Нагорского</w:t>
      </w:r>
      <w:r w:rsidRPr="00937543">
        <w:t xml:space="preserve"> сельсовета  принимает решение об объявлении конкурса. Порядок проведения конкурса по отбору кандидатур на должность Главы </w:t>
      </w:r>
      <w:r w:rsidR="0011202F" w:rsidRPr="00937543">
        <w:t>Нагорского</w:t>
      </w:r>
      <w:r w:rsidRPr="00937543">
        <w:t xml:space="preserve"> сельсовета устанавливается  </w:t>
      </w:r>
      <w:r w:rsidR="0011202F" w:rsidRPr="00937543">
        <w:t>Нагорской</w:t>
      </w:r>
      <w:r w:rsidRPr="00937543">
        <w:t xml:space="preserve"> сельской Думой. Общее число членов конкурсной комиссии по отбору кандидатур на должность Главы </w:t>
      </w:r>
      <w:r w:rsidR="0011202F" w:rsidRPr="00937543">
        <w:t>Нагорского</w:t>
      </w:r>
      <w:r w:rsidRPr="00937543">
        <w:t xml:space="preserve"> сельсовета устанавливается </w:t>
      </w:r>
      <w:r w:rsidR="0011202F" w:rsidRPr="00937543">
        <w:t>Нагорской</w:t>
      </w:r>
      <w:r w:rsidRPr="00937543">
        <w:t xml:space="preserve"> сельской Думой. Половина членов конкурсной комиссии назначается  </w:t>
      </w:r>
      <w:r w:rsidR="0011202F" w:rsidRPr="00937543">
        <w:t>Нагорской</w:t>
      </w:r>
      <w:r w:rsidRPr="00937543">
        <w:t xml:space="preserve"> сельской Думой, а другая половина – Главой Притобольного  района. </w:t>
      </w:r>
    </w:p>
    <w:p w:rsidR="00A43D31" w:rsidRPr="00937543" w:rsidRDefault="00A43D31" w:rsidP="00A43D31">
      <w:pPr>
        <w:jc w:val="both"/>
      </w:pPr>
      <w:r w:rsidRPr="00937543">
        <w:lastRenderedPageBreak/>
        <w:t xml:space="preserve">       </w:t>
      </w:r>
      <w:r w:rsidR="00350BDB" w:rsidRPr="00937543">
        <w:tab/>
      </w:r>
      <w:r w:rsidRPr="00937543">
        <w:t xml:space="preserve">Заседание </w:t>
      </w:r>
      <w:r w:rsidR="0011202F" w:rsidRPr="00937543">
        <w:t>Нагорской</w:t>
      </w:r>
      <w:r w:rsidRPr="00937543">
        <w:t xml:space="preserve"> сельской Думы по избранию Главы </w:t>
      </w:r>
      <w:r w:rsidR="0011202F" w:rsidRPr="00937543">
        <w:t>Нагорского</w:t>
      </w:r>
      <w:r w:rsidRPr="00937543">
        <w:t xml:space="preserve"> сельсовета проводится в течение 15 дней со дня поступления в </w:t>
      </w:r>
      <w:r w:rsidR="0011202F" w:rsidRPr="00937543">
        <w:t>Нагорскую</w:t>
      </w:r>
      <w:r w:rsidRPr="00937543">
        <w:t xml:space="preserve"> сельскую Думу результатов конкурса по отбору кандидатур на должность Главы </w:t>
      </w:r>
      <w:r w:rsidR="0011202F" w:rsidRPr="00937543">
        <w:t>Нагорского</w:t>
      </w:r>
      <w:r w:rsidRPr="00937543">
        <w:t xml:space="preserve"> сельсовета. Глава </w:t>
      </w:r>
      <w:r w:rsidR="0011202F" w:rsidRPr="00937543">
        <w:t>Нагорского</w:t>
      </w:r>
      <w:r w:rsidRPr="00937543">
        <w:t xml:space="preserve"> сельсовета избирается  </w:t>
      </w:r>
      <w:r w:rsidR="0011202F" w:rsidRPr="00937543">
        <w:t>Нагорской</w:t>
      </w:r>
      <w:r w:rsidRPr="00937543">
        <w:t xml:space="preserve"> сельской Думой тайным голосованием, процедура которого устанавливается Регламентом  </w:t>
      </w:r>
      <w:r w:rsidR="0011202F" w:rsidRPr="00937543">
        <w:t>Нагорской</w:t>
      </w:r>
      <w:r w:rsidRPr="00937543">
        <w:t xml:space="preserve"> сельской Думы. Избранным на должность Главы </w:t>
      </w:r>
      <w:r w:rsidR="0011202F" w:rsidRPr="00937543">
        <w:t>Нагорского</w:t>
      </w:r>
      <w:r w:rsidRPr="00937543">
        <w:t xml:space="preserve"> сельсовета считается кандидат, набравший более половины голосов от установленной численности депутатов  </w:t>
      </w:r>
      <w:r w:rsidR="0011202F" w:rsidRPr="00937543">
        <w:t>Нагорской</w:t>
      </w:r>
      <w:r w:rsidRPr="00937543">
        <w:t xml:space="preserve"> сельской Думы. В случае, если на заседании  </w:t>
      </w:r>
      <w:r w:rsidR="0011202F" w:rsidRPr="00937543">
        <w:t>Нагорской</w:t>
      </w:r>
      <w:r w:rsidRPr="00937543">
        <w:t xml:space="preserve"> сельской Думы ни один из кандидатов на должность Главы </w:t>
      </w:r>
      <w:r w:rsidR="0011202F" w:rsidRPr="00937543">
        <w:t>Нагорского</w:t>
      </w:r>
      <w:r w:rsidRPr="00937543">
        <w:t xml:space="preserve"> сельсовета не набрал более половины голосов от установленной численности депутатов  </w:t>
      </w:r>
      <w:r w:rsidR="0011202F" w:rsidRPr="00937543">
        <w:t>Нагорской</w:t>
      </w:r>
      <w:r w:rsidRPr="00937543">
        <w:t xml:space="preserve"> сельской Думы, </w:t>
      </w:r>
      <w:r w:rsidR="0011202F" w:rsidRPr="00937543">
        <w:t>Нагорская</w:t>
      </w:r>
      <w:r w:rsidRPr="00937543">
        <w:t xml:space="preserve"> сельская Дума в течение 30 дней проводит повторное голосование или объявляет конкурс по отбору кандидатур на должность Главы </w:t>
      </w:r>
      <w:r w:rsidR="0011202F" w:rsidRPr="00937543">
        <w:t>Нагорского</w:t>
      </w:r>
      <w:r w:rsidRPr="00937543">
        <w:t xml:space="preserve"> сельсовета. Решение </w:t>
      </w:r>
      <w:r w:rsidR="0011202F" w:rsidRPr="00937543">
        <w:t>Нагорской</w:t>
      </w:r>
      <w:r w:rsidRPr="00937543">
        <w:t xml:space="preserve"> сельской Думы об избрании Главы </w:t>
      </w:r>
      <w:r w:rsidR="0011202F" w:rsidRPr="00937543">
        <w:t>Нагорского</w:t>
      </w:r>
      <w:r w:rsidRPr="00937543">
        <w:t xml:space="preserve">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w:t>
      </w:r>
      <w:r w:rsidR="0011202F" w:rsidRPr="00937543">
        <w:t>Нагорского</w:t>
      </w:r>
      <w:r w:rsidRPr="00937543">
        <w:t xml:space="preserve"> сельсовета, в срок не позднее 5 дней со дня его принятия. </w:t>
      </w:r>
    </w:p>
    <w:p w:rsidR="00350BDB" w:rsidRPr="00937543" w:rsidRDefault="00350BDB" w:rsidP="00A43D31">
      <w:pPr>
        <w:jc w:val="both"/>
      </w:pPr>
      <w:r w:rsidRPr="00937543">
        <w:tab/>
        <w:t xml:space="preserve">2.1. </w:t>
      </w:r>
      <w:r w:rsidRPr="00937543">
        <w:rPr>
          <w:color w:val="000000"/>
        </w:rPr>
        <w:t>Глава Нагорского сельсовета вступает в должность после принятия им присяги, но не позднее пятнадцати дней после его избрания.</w:t>
      </w:r>
    </w:p>
    <w:p w:rsidR="00A43D31" w:rsidRPr="00937543" w:rsidRDefault="00A43D31" w:rsidP="00A43D31">
      <w:pPr>
        <w:pStyle w:val="ConsNormal"/>
        <w:widowControl/>
        <w:ind w:firstLine="0"/>
        <w:jc w:val="both"/>
        <w:rPr>
          <w:rFonts w:ascii="Times New Roman" w:hAnsi="Times New Roman"/>
          <w:sz w:val="24"/>
          <w:szCs w:val="24"/>
        </w:rPr>
      </w:pPr>
      <w:r w:rsidRPr="00937543">
        <w:rPr>
          <w:rFonts w:ascii="Times New Roman" w:hAnsi="Times New Roman"/>
          <w:sz w:val="24"/>
          <w:szCs w:val="24"/>
        </w:rPr>
        <w:t xml:space="preserve">        </w:t>
      </w:r>
      <w:r w:rsidR="00350BDB" w:rsidRPr="00937543">
        <w:rPr>
          <w:rFonts w:ascii="Times New Roman" w:hAnsi="Times New Roman"/>
          <w:sz w:val="24"/>
          <w:szCs w:val="24"/>
        </w:rPr>
        <w:tab/>
      </w:r>
      <w:r w:rsidRPr="00937543">
        <w:rPr>
          <w:rFonts w:ascii="Times New Roman" w:hAnsi="Times New Roman"/>
          <w:sz w:val="24"/>
          <w:szCs w:val="24"/>
        </w:rPr>
        <w:t xml:space="preserve">3. Глава </w:t>
      </w:r>
      <w:r w:rsidR="0011202F" w:rsidRPr="00937543">
        <w:rPr>
          <w:rFonts w:ascii="Times New Roman" w:hAnsi="Times New Roman"/>
          <w:sz w:val="24"/>
          <w:szCs w:val="24"/>
        </w:rPr>
        <w:t>Нагорского</w:t>
      </w:r>
      <w:r w:rsidRPr="00937543">
        <w:rPr>
          <w:rFonts w:ascii="Times New Roman" w:hAnsi="Times New Roman"/>
          <w:sz w:val="24"/>
          <w:szCs w:val="24"/>
        </w:rPr>
        <w:t xml:space="preserve"> сельсовета в своей деятельности подконтролен и подотчетен населению и </w:t>
      </w:r>
      <w:r w:rsidR="0011202F" w:rsidRPr="00937543">
        <w:rPr>
          <w:rFonts w:ascii="Times New Roman" w:hAnsi="Times New Roman"/>
          <w:sz w:val="24"/>
          <w:szCs w:val="24"/>
        </w:rPr>
        <w:t>Нагорской</w:t>
      </w:r>
      <w:r w:rsidRPr="00937543">
        <w:rPr>
          <w:rFonts w:ascii="Times New Roman" w:hAnsi="Times New Roman"/>
          <w:sz w:val="24"/>
          <w:szCs w:val="24"/>
        </w:rPr>
        <w:t xml:space="preserve"> сельской Думе.</w:t>
      </w:r>
    </w:p>
    <w:p w:rsidR="00A43D31" w:rsidRPr="00937543" w:rsidRDefault="00A43D31" w:rsidP="00A43D31">
      <w:pPr>
        <w:jc w:val="both"/>
      </w:pPr>
      <w:r w:rsidRPr="00937543">
        <w:t xml:space="preserve">        </w:t>
      </w:r>
      <w:r w:rsidR="00350BDB" w:rsidRPr="00937543">
        <w:tab/>
      </w:r>
      <w:r w:rsidRPr="00937543">
        <w:t xml:space="preserve">4. Глава </w:t>
      </w:r>
      <w:r w:rsidR="0011202F" w:rsidRPr="00937543">
        <w:t>Нагорского</w:t>
      </w:r>
      <w:r w:rsidRPr="00937543">
        <w:t xml:space="preserve"> сельсовета представляет </w:t>
      </w:r>
      <w:r w:rsidR="0011202F" w:rsidRPr="00937543">
        <w:t>Нагорской</w:t>
      </w:r>
      <w:r w:rsidRPr="00937543">
        <w:t xml:space="preserve"> сельской Думе ежегодные отчеты о результатах своей деятельности, о результатах деятельности Администрации </w:t>
      </w:r>
      <w:r w:rsidR="0011202F" w:rsidRPr="00937543">
        <w:t>Нагорского</w:t>
      </w:r>
      <w:r w:rsidRPr="00937543">
        <w:t xml:space="preserve"> сельсовета, в том числе о решении вопросов, поставленных </w:t>
      </w:r>
      <w:r w:rsidR="0011202F" w:rsidRPr="00937543">
        <w:t>Нагорской</w:t>
      </w:r>
      <w:r w:rsidRPr="00937543">
        <w:t xml:space="preserve"> сельской Думой.</w:t>
      </w:r>
    </w:p>
    <w:p w:rsidR="00A43D31" w:rsidRPr="00937543" w:rsidRDefault="00A43D31" w:rsidP="00A43D31">
      <w:pPr>
        <w:ind w:right="34"/>
        <w:jc w:val="both"/>
        <w:rPr>
          <w:bCs/>
        </w:rPr>
      </w:pPr>
      <w:r w:rsidRPr="00937543">
        <w:t xml:space="preserve">        </w:t>
      </w:r>
      <w:r w:rsidR="00350BDB" w:rsidRPr="00937543">
        <w:tab/>
      </w:r>
      <w:r w:rsidRPr="00937543">
        <w:t>5.</w:t>
      </w:r>
      <w:r w:rsidRPr="00937543">
        <w:rPr>
          <w:bCs/>
        </w:rPr>
        <w:t xml:space="preserve"> Глава </w:t>
      </w:r>
      <w:r w:rsidR="0011202F" w:rsidRPr="00937543">
        <w:rPr>
          <w:bCs/>
        </w:rPr>
        <w:t>Нагорского</w:t>
      </w:r>
      <w:r w:rsidRPr="00937543">
        <w:rPr>
          <w:bCs/>
        </w:rPr>
        <w:t xml:space="preserve"> сельсовета должен соблюдать ограничения и запреты и исполнять обязанности, которые установлены Федеральным </w:t>
      </w:r>
      <w:r w:rsidRPr="00937543">
        <w:rPr>
          <w:bCs/>
          <w:color w:val="000000"/>
        </w:rPr>
        <w:t>законом</w:t>
      </w:r>
      <w:r w:rsidRPr="00937543">
        <w:rPr>
          <w:bCs/>
        </w:rPr>
        <w:t xml:space="preserve"> от 25 декабря 2008 года N 273-ФЗ «О противодействии коррупции» и другими федеральными законами.».</w:t>
      </w:r>
    </w:p>
    <w:p w:rsidR="003F6E07" w:rsidRPr="00937543" w:rsidRDefault="003F6E07" w:rsidP="003F6E07">
      <w:pPr>
        <w:pStyle w:val="ConsPlusNormal"/>
        <w:jc w:val="both"/>
        <w:rPr>
          <w:b w:val="0"/>
          <w:sz w:val="24"/>
          <w:szCs w:val="24"/>
        </w:rPr>
      </w:pPr>
      <w:r w:rsidRPr="00937543">
        <w:rPr>
          <w:bCs w:val="0"/>
          <w:sz w:val="24"/>
          <w:szCs w:val="24"/>
        </w:rPr>
        <w:tab/>
      </w:r>
      <w:r w:rsidRPr="00937543">
        <w:rPr>
          <w:b w:val="0"/>
          <w:bCs w:val="0"/>
          <w:sz w:val="24"/>
          <w:szCs w:val="24"/>
        </w:rPr>
        <w:t>4) пункт 3 статьи 35</w:t>
      </w:r>
      <w:r w:rsidRPr="00937543">
        <w:rPr>
          <w:bCs w:val="0"/>
          <w:sz w:val="24"/>
          <w:szCs w:val="24"/>
        </w:rPr>
        <w:t xml:space="preserve"> </w:t>
      </w:r>
      <w:r w:rsidRPr="00937543">
        <w:rPr>
          <w:b w:val="0"/>
          <w:sz w:val="24"/>
          <w:szCs w:val="24"/>
        </w:rPr>
        <w:t>изложить в следующей редакции:</w:t>
      </w:r>
    </w:p>
    <w:p w:rsidR="003F6E07" w:rsidRPr="00937543" w:rsidRDefault="003F6E07" w:rsidP="003F6E07">
      <w:pPr>
        <w:ind w:right="34"/>
        <w:jc w:val="both"/>
      </w:pPr>
      <w:r w:rsidRPr="00937543">
        <w:rPr>
          <w:bCs/>
        </w:rPr>
        <w:tab/>
      </w:r>
      <w:r w:rsidRPr="00937543">
        <w:t>«3. В случае досрочного прекращения полномочий Главы Нагорского сельсовета  Нагорская сельская Дума в течение 30 дней со дня прекращения полномочий Главы Нагорского сельсовета принимает решение об объявлении конкурса по отбору кандидатур на должность Главы Нагорского сельсовета.».</w:t>
      </w:r>
    </w:p>
    <w:p w:rsidR="008846E3" w:rsidRPr="00937543" w:rsidRDefault="008846E3" w:rsidP="008846E3">
      <w:pPr>
        <w:ind w:firstLine="540"/>
        <w:jc w:val="both"/>
      </w:pPr>
      <w:r w:rsidRPr="00937543">
        <w:tab/>
      </w:r>
      <w:r w:rsidR="00DE15D5" w:rsidRPr="00937543">
        <w:t xml:space="preserve">2. </w:t>
      </w:r>
      <w:r w:rsidRPr="00937543">
        <w:t>Настоящее решение опубликовать в печатном органе Администрации Нагорского сельсовета и Нагорской сельской Думы «Родничок»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5D5" w:rsidRPr="00937543" w:rsidRDefault="00DE15D5" w:rsidP="00DE15D5">
      <w:pPr>
        <w:pStyle w:val="a9"/>
        <w:jc w:val="both"/>
      </w:pPr>
      <w:r w:rsidRPr="00937543">
        <w:t xml:space="preserve">      </w:t>
      </w:r>
      <w:r w:rsidR="008846E3" w:rsidRPr="00937543">
        <w:tab/>
      </w:r>
      <w:r w:rsidRPr="00937543">
        <w:t xml:space="preserve">3. Контроль за исполнением настоящего решения возложить на </w:t>
      </w:r>
      <w:r w:rsidR="008846E3" w:rsidRPr="00937543">
        <w:t>п</w:t>
      </w:r>
      <w:r w:rsidRPr="00937543">
        <w:t xml:space="preserve">редседателя </w:t>
      </w:r>
      <w:r w:rsidR="008846E3" w:rsidRPr="00937543">
        <w:t>Нагорской</w:t>
      </w:r>
      <w:r w:rsidRPr="00937543">
        <w:t xml:space="preserve"> сельской Думы.</w:t>
      </w:r>
    </w:p>
    <w:p w:rsidR="00DE15D5" w:rsidRPr="00937543" w:rsidRDefault="00DE15D5" w:rsidP="00DE15D5">
      <w:pPr>
        <w:pStyle w:val="a9"/>
        <w:jc w:val="both"/>
      </w:pPr>
    </w:p>
    <w:p w:rsidR="00DE15D5" w:rsidRPr="00937543" w:rsidRDefault="00DE15D5" w:rsidP="00DE15D5">
      <w:pPr>
        <w:pStyle w:val="a9"/>
        <w:jc w:val="both"/>
      </w:pPr>
    </w:p>
    <w:p w:rsidR="00B23DF9" w:rsidRPr="00937543" w:rsidRDefault="00B23DF9" w:rsidP="00DE15D5">
      <w:pPr>
        <w:pStyle w:val="a9"/>
        <w:jc w:val="both"/>
      </w:pPr>
    </w:p>
    <w:p w:rsidR="00DE15D5" w:rsidRPr="00937543" w:rsidRDefault="00DE15D5" w:rsidP="00DE15D5">
      <w:pPr>
        <w:pStyle w:val="a9"/>
        <w:jc w:val="both"/>
      </w:pPr>
      <w:r w:rsidRPr="00937543">
        <w:t xml:space="preserve">Председатель </w:t>
      </w:r>
      <w:r w:rsidR="00B23DF9" w:rsidRPr="00937543">
        <w:t>Нагорской</w:t>
      </w:r>
      <w:r w:rsidRPr="00937543">
        <w:t xml:space="preserve"> сельской Думы                                                              </w:t>
      </w:r>
      <w:r w:rsidR="00B23DF9" w:rsidRPr="00937543">
        <w:t xml:space="preserve">              </w:t>
      </w:r>
      <w:r w:rsidRPr="00937543">
        <w:t xml:space="preserve">  </w:t>
      </w:r>
      <w:r w:rsidR="00B23DF9" w:rsidRPr="00937543">
        <w:t>Н.Г. Лукина</w:t>
      </w:r>
    </w:p>
    <w:p w:rsidR="00DE15D5" w:rsidRPr="00937543" w:rsidRDefault="00DE15D5" w:rsidP="00DE15D5">
      <w:pPr>
        <w:pStyle w:val="a9"/>
        <w:jc w:val="both"/>
      </w:pPr>
    </w:p>
    <w:p w:rsidR="00B23DF9" w:rsidRPr="00937543" w:rsidRDefault="00B23DF9" w:rsidP="00DE15D5">
      <w:pPr>
        <w:pStyle w:val="a9"/>
        <w:jc w:val="both"/>
      </w:pPr>
    </w:p>
    <w:p w:rsidR="00DE15D5" w:rsidRPr="00937543" w:rsidRDefault="00DE15D5" w:rsidP="00DE15D5">
      <w:pPr>
        <w:pStyle w:val="a9"/>
        <w:jc w:val="both"/>
      </w:pPr>
      <w:r w:rsidRPr="00937543">
        <w:t xml:space="preserve">Глава </w:t>
      </w:r>
      <w:r w:rsidR="00B23DF9" w:rsidRPr="00937543">
        <w:t>Нагорского</w:t>
      </w:r>
      <w:r w:rsidRPr="00937543">
        <w:t xml:space="preserve"> сельсовета                                                                                 </w:t>
      </w:r>
      <w:r w:rsidR="00B23DF9" w:rsidRPr="00937543">
        <w:t xml:space="preserve">           </w:t>
      </w:r>
      <w:r w:rsidRPr="00937543">
        <w:t xml:space="preserve"> </w:t>
      </w:r>
      <w:r w:rsidR="00B23DF9" w:rsidRPr="00937543">
        <w:t>И.И. Катунина</w:t>
      </w:r>
    </w:p>
    <w:p w:rsidR="00DE15D5" w:rsidRPr="00937543" w:rsidRDefault="00DE15D5" w:rsidP="00DE15D5">
      <w:pPr>
        <w:pStyle w:val="a9"/>
        <w:jc w:val="both"/>
      </w:pPr>
    </w:p>
    <w:p w:rsidR="00DE15D5" w:rsidRPr="00937543" w:rsidRDefault="00DE15D5" w:rsidP="00C72D36">
      <w:pPr>
        <w:pStyle w:val="a9"/>
        <w:jc w:val="both"/>
      </w:pPr>
    </w:p>
    <w:p w:rsidR="00C72D36" w:rsidRPr="00937543" w:rsidRDefault="00C72D36" w:rsidP="00C72D36">
      <w:pPr>
        <w:pStyle w:val="a9"/>
        <w:jc w:val="both"/>
      </w:pPr>
    </w:p>
    <w:p w:rsidR="00F44835" w:rsidRPr="00937543" w:rsidRDefault="00F44835" w:rsidP="00CB43F4">
      <w:pPr>
        <w:jc w:val="both"/>
        <w:rPr>
          <w:sz w:val="22"/>
          <w:szCs w:val="22"/>
        </w:rPr>
      </w:pPr>
    </w:p>
    <w:p w:rsidR="00943583" w:rsidRPr="00943583" w:rsidRDefault="00943583" w:rsidP="00CB43F4">
      <w:pPr>
        <w:jc w:val="both"/>
        <w:rPr>
          <w:sz w:val="22"/>
          <w:szCs w:val="22"/>
        </w:rPr>
      </w:pPr>
    </w:p>
    <w:sectPr w:rsidR="00943583" w:rsidRPr="00943583" w:rsidSect="00943583">
      <w:headerReference w:type="even" r:id="rId6"/>
      <w:pgSz w:w="12240" w:h="15840"/>
      <w:pgMar w:top="719" w:right="850" w:bottom="426" w:left="12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39" w:rsidRDefault="000B2939" w:rsidP="00D50942">
      <w:r>
        <w:separator/>
      </w:r>
    </w:p>
  </w:endnote>
  <w:endnote w:type="continuationSeparator" w:id="0">
    <w:p w:rsidR="000B2939" w:rsidRDefault="000B2939"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39" w:rsidRDefault="000B2939" w:rsidP="00D50942">
      <w:r>
        <w:separator/>
      </w:r>
    </w:p>
  </w:footnote>
  <w:footnote w:type="continuationSeparator" w:id="0">
    <w:p w:rsidR="000B2939" w:rsidRDefault="000B2939"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F521F2"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0B293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43F4"/>
    <w:rsid w:val="000070E4"/>
    <w:rsid w:val="00010230"/>
    <w:rsid w:val="0001154D"/>
    <w:rsid w:val="00017C16"/>
    <w:rsid w:val="00021BBE"/>
    <w:rsid w:val="00030C26"/>
    <w:rsid w:val="00032C52"/>
    <w:rsid w:val="000375DF"/>
    <w:rsid w:val="0004228F"/>
    <w:rsid w:val="00046F77"/>
    <w:rsid w:val="00050044"/>
    <w:rsid w:val="000533CC"/>
    <w:rsid w:val="00054474"/>
    <w:rsid w:val="0005452E"/>
    <w:rsid w:val="000556FD"/>
    <w:rsid w:val="00056EB5"/>
    <w:rsid w:val="000633BC"/>
    <w:rsid w:val="00070D70"/>
    <w:rsid w:val="00071683"/>
    <w:rsid w:val="00084DA1"/>
    <w:rsid w:val="000953E1"/>
    <w:rsid w:val="000A17D5"/>
    <w:rsid w:val="000A3EE1"/>
    <w:rsid w:val="000A54C3"/>
    <w:rsid w:val="000B0D5B"/>
    <w:rsid w:val="000B26DB"/>
    <w:rsid w:val="000B2939"/>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202F"/>
    <w:rsid w:val="00113A0E"/>
    <w:rsid w:val="00113A14"/>
    <w:rsid w:val="00115616"/>
    <w:rsid w:val="00117A28"/>
    <w:rsid w:val="00120789"/>
    <w:rsid w:val="00121743"/>
    <w:rsid w:val="001243BE"/>
    <w:rsid w:val="00130463"/>
    <w:rsid w:val="0013123F"/>
    <w:rsid w:val="00131C87"/>
    <w:rsid w:val="00136B6D"/>
    <w:rsid w:val="00140AF0"/>
    <w:rsid w:val="00141105"/>
    <w:rsid w:val="00142040"/>
    <w:rsid w:val="00145A09"/>
    <w:rsid w:val="00145B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3D6"/>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8FB"/>
    <w:rsid w:val="00205A5B"/>
    <w:rsid w:val="0021134D"/>
    <w:rsid w:val="002118EB"/>
    <w:rsid w:val="00212A56"/>
    <w:rsid w:val="0021338C"/>
    <w:rsid w:val="00214990"/>
    <w:rsid w:val="00221560"/>
    <w:rsid w:val="00221E86"/>
    <w:rsid w:val="00222881"/>
    <w:rsid w:val="00226E4C"/>
    <w:rsid w:val="002307C9"/>
    <w:rsid w:val="0023307A"/>
    <w:rsid w:val="002344A6"/>
    <w:rsid w:val="00235518"/>
    <w:rsid w:val="00235A4F"/>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0BDB"/>
    <w:rsid w:val="0035204F"/>
    <w:rsid w:val="00355953"/>
    <w:rsid w:val="00355C17"/>
    <w:rsid w:val="00360027"/>
    <w:rsid w:val="00361D95"/>
    <w:rsid w:val="00362180"/>
    <w:rsid w:val="003659DA"/>
    <w:rsid w:val="00367700"/>
    <w:rsid w:val="00373BE2"/>
    <w:rsid w:val="00377348"/>
    <w:rsid w:val="0038037D"/>
    <w:rsid w:val="0038176E"/>
    <w:rsid w:val="003834E3"/>
    <w:rsid w:val="00385F82"/>
    <w:rsid w:val="00386228"/>
    <w:rsid w:val="00386B96"/>
    <w:rsid w:val="00386BFC"/>
    <w:rsid w:val="00387313"/>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4285"/>
    <w:rsid w:val="003E1CDB"/>
    <w:rsid w:val="003E2E3A"/>
    <w:rsid w:val="003E3093"/>
    <w:rsid w:val="003E660A"/>
    <w:rsid w:val="003E700C"/>
    <w:rsid w:val="003E7F97"/>
    <w:rsid w:val="003F0391"/>
    <w:rsid w:val="003F5E1F"/>
    <w:rsid w:val="003F5F17"/>
    <w:rsid w:val="003F6B18"/>
    <w:rsid w:val="003F6E07"/>
    <w:rsid w:val="003F7770"/>
    <w:rsid w:val="003F7AFD"/>
    <w:rsid w:val="00404277"/>
    <w:rsid w:val="00406E7A"/>
    <w:rsid w:val="004102F5"/>
    <w:rsid w:val="004122AE"/>
    <w:rsid w:val="004155BF"/>
    <w:rsid w:val="00421C25"/>
    <w:rsid w:val="00423182"/>
    <w:rsid w:val="00424E31"/>
    <w:rsid w:val="004272C2"/>
    <w:rsid w:val="00427CBA"/>
    <w:rsid w:val="00431B06"/>
    <w:rsid w:val="00431BEE"/>
    <w:rsid w:val="00434153"/>
    <w:rsid w:val="00437DD6"/>
    <w:rsid w:val="0044172A"/>
    <w:rsid w:val="0044570D"/>
    <w:rsid w:val="004532E8"/>
    <w:rsid w:val="00463AE3"/>
    <w:rsid w:val="00475BEB"/>
    <w:rsid w:val="00481DA3"/>
    <w:rsid w:val="00482B55"/>
    <w:rsid w:val="004879D7"/>
    <w:rsid w:val="004909F5"/>
    <w:rsid w:val="004937F1"/>
    <w:rsid w:val="00494E7A"/>
    <w:rsid w:val="00495E4D"/>
    <w:rsid w:val="0049637D"/>
    <w:rsid w:val="004A009B"/>
    <w:rsid w:val="004A0172"/>
    <w:rsid w:val="004A04D8"/>
    <w:rsid w:val="004A27A5"/>
    <w:rsid w:val="004A473C"/>
    <w:rsid w:val="004A5EE3"/>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213A9"/>
    <w:rsid w:val="00524B96"/>
    <w:rsid w:val="00526942"/>
    <w:rsid w:val="0053161D"/>
    <w:rsid w:val="00531C7B"/>
    <w:rsid w:val="00532FA9"/>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234FD"/>
    <w:rsid w:val="0062456B"/>
    <w:rsid w:val="0062532B"/>
    <w:rsid w:val="00633192"/>
    <w:rsid w:val="00636EE3"/>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6BD4"/>
    <w:rsid w:val="0074019E"/>
    <w:rsid w:val="00741DD2"/>
    <w:rsid w:val="00745EFE"/>
    <w:rsid w:val="00747176"/>
    <w:rsid w:val="00747D88"/>
    <w:rsid w:val="00750F11"/>
    <w:rsid w:val="00754060"/>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791D"/>
    <w:rsid w:val="007C0CE6"/>
    <w:rsid w:val="007C17BE"/>
    <w:rsid w:val="007C1B29"/>
    <w:rsid w:val="007C55E4"/>
    <w:rsid w:val="007D0D75"/>
    <w:rsid w:val="007D291A"/>
    <w:rsid w:val="007D3AB6"/>
    <w:rsid w:val="007D43C2"/>
    <w:rsid w:val="007D4B91"/>
    <w:rsid w:val="007E006B"/>
    <w:rsid w:val="007E0AF0"/>
    <w:rsid w:val="007E0E7C"/>
    <w:rsid w:val="007E14B4"/>
    <w:rsid w:val="007E55BA"/>
    <w:rsid w:val="007E5837"/>
    <w:rsid w:val="007F5DEF"/>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1833"/>
    <w:rsid w:val="00842A81"/>
    <w:rsid w:val="00843633"/>
    <w:rsid w:val="0084535A"/>
    <w:rsid w:val="00845BAF"/>
    <w:rsid w:val="008469F5"/>
    <w:rsid w:val="00850829"/>
    <w:rsid w:val="00852B1E"/>
    <w:rsid w:val="008546F1"/>
    <w:rsid w:val="008613FF"/>
    <w:rsid w:val="008672BE"/>
    <w:rsid w:val="008722D5"/>
    <w:rsid w:val="00876205"/>
    <w:rsid w:val="00882FE5"/>
    <w:rsid w:val="00883827"/>
    <w:rsid w:val="00883E49"/>
    <w:rsid w:val="008846E3"/>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543"/>
    <w:rsid w:val="00937733"/>
    <w:rsid w:val="00937766"/>
    <w:rsid w:val="00943583"/>
    <w:rsid w:val="00946EBA"/>
    <w:rsid w:val="00960A84"/>
    <w:rsid w:val="00960CBA"/>
    <w:rsid w:val="00963BE5"/>
    <w:rsid w:val="00965A31"/>
    <w:rsid w:val="009662C9"/>
    <w:rsid w:val="0096777C"/>
    <w:rsid w:val="0097156F"/>
    <w:rsid w:val="0097178F"/>
    <w:rsid w:val="0097281B"/>
    <w:rsid w:val="009764EB"/>
    <w:rsid w:val="00983021"/>
    <w:rsid w:val="00985EAE"/>
    <w:rsid w:val="00996713"/>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5681"/>
    <w:rsid w:val="009E74B0"/>
    <w:rsid w:val="009F15A0"/>
    <w:rsid w:val="009F67C9"/>
    <w:rsid w:val="009F6CBB"/>
    <w:rsid w:val="00A04530"/>
    <w:rsid w:val="00A06079"/>
    <w:rsid w:val="00A1146F"/>
    <w:rsid w:val="00A15732"/>
    <w:rsid w:val="00A15B19"/>
    <w:rsid w:val="00A17000"/>
    <w:rsid w:val="00A224BF"/>
    <w:rsid w:val="00A242C4"/>
    <w:rsid w:val="00A24300"/>
    <w:rsid w:val="00A24C8A"/>
    <w:rsid w:val="00A24E98"/>
    <w:rsid w:val="00A270B0"/>
    <w:rsid w:val="00A30E02"/>
    <w:rsid w:val="00A316D2"/>
    <w:rsid w:val="00A320E5"/>
    <w:rsid w:val="00A339BF"/>
    <w:rsid w:val="00A353DA"/>
    <w:rsid w:val="00A356CE"/>
    <w:rsid w:val="00A36553"/>
    <w:rsid w:val="00A367D6"/>
    <w:rsid w:val="00A4060E"/>
    <w:rsid w:val="00A43D31"/>
    <w:rsid w:val="00A460CC"/>
    <w:rsid w:val="00A46E6A"/>
    <w:rsid w:val="00A55B08"/>
    <w:rsid w:val="00A55DA6"/>
    <w:rsid w:val="00A56AFD"/>
    <w:rsid w:val="00A576DE"/>
    <w:rsid w:val="00A636D5"/>
    <w:rsid w:val="00A6388F"/>
    <w:rsid w:val="00A64245"/>
    <w:rsid w:val="00A64417"/>
    <w:rsid w:val="00A65E3C"/>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09C9"/>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13180"/>
    <w:rsid w:val="00B13EA0"/>
    <w:rsid w:val="00B1595C"/>
    <w:rsid w:val="00B16DAD"/>
    <w:rsid w:val="00B173D6"/>
    <w:rsid w:val="00B23DF9"/>
    <w:rsid w:val="00B321D0"/>
    <w:rsid w:val="00B37101"/>
    <w:rsid w:val="00B4191D"/>
    <w:rsid w:val="00B43AA3"/>
    <w:rsid w:val="00B4572B"/>
    <w:rsid w:val="00B5160D"/>
    <w:rsid w:val="00B51EF4"/>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4905"/>
    <w:rsid w:val="00BC5ED8"/>
    <w:rsid w:val="00BC717C"/>
    <w:rsid w:val="00BD3BC9"/>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5348"/>
    <w:rsid w:val="00C354A8"/>
    <w:rsid w:val="00C370B1"/>
    <w:rsid w:val="00C43A7D"/>
    <w:rsid w:val="00C4450C"/>
    <w:rsid w:val="00C47EF1"/>
    <w:rsid w:val="00C531AE"/>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309A"/>
    <w:rsid w:val="00D46478"/>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86C01"/>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F08"/>
    <w:rsid w:val="00E32A81"/>
    <w:rsid w:val="00E32D5D"/>
    <w:rsid w:val="00E344C8"/>
    <w:rsid w:val="00E35386"/>
    <w:rsid w:val="00E36B01"/>
    <w:rsid w:val="00E37701"/>
    <w:rsid w:val="00E37FA9"/>
    <w:rsid w:val="00E407A0"/>
    <w:rsid w:val="00E4310D"/>
    <w:rsid w:val="00E46BC2"/>
    <w:rsid w:val="00E471E4"/>
    <w:rsid w:val="00E52E31"/>
    <w:rsid w:val="00E541AA"/>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7C4A"/>
    <w:rsid w:val="00EC1C8B"/>
    <w:rsid w:val="00EC3696"/>
    <w:rsid w:val="00EC36E5"/>
    <w:rsid w:val="00EC79A9"/>
    <w:rsid w:val="00ED0FEB"/>
    <w:rsid w:val="00EE29E0"/>
    <w:rsid w:val="00EE2B2E"/>
    <w:rsid w:val="00EE3725"/>
    <w:rsid w:val="00EE4F85"/>
    <w:rsid w:val="00EE5034"/>
    <w:rsid w:val="00EF005A"/>
    <w:rsid w:val="00EF28C3"/>
    <w:rsid w:val="00EF32EF"/>
    <w:rsid w:val="00EF6DC0"/>
    <w:rsid w:val="00EF7330"/>
    <w:rsid w:val="00F022DE"/>
    <w:rsid w:val="00F027CE"/>
    <w:rsid w:val="00F11964"/>
    <w:rsid w:val="00F13028"/>
    <w:rsid w:val="00F13174"/>
    <w:rsid w:val="00F16436"/>
    <w:rsid w:val="00F16AA1"/>
    <w:rsid w:val="00F23221"/>
    <w:rsid w:val="00F24358"/>
    <w:rsid w:val="00F24A5D"/>
    <w:rsid w:val="00F253F3"/>
    <w:rsid w:val="00F34EDF"/>
    <w:rsid w:val="00F36DB2"/>
    <w:rsid w:val="00F44835"/>
    <w:rsid w:val="00F46A33"/>
    <w:rsid w:val="00F46C5E"/>
    <w:rsid w:val="00F46F5A"/>
    <w:rsid w:val="00F475D7"/>
    <w:rsid w:val="00F521F2"/>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A08DC"/>
    <w:rsid w:val="00FA0B3A"/>
    <w:rsid w:val="00FA3762"/>
    <w:rsid w:val="00FA5435"/>
    <w:rsid w:val="00FA705D"/>
    <w:rsid w:val="00FA7C4D"/>
    <w:rsid w:val="00FB1272"/>
    <w:rsid w:val="00FB2E04"/>
    <w:rsid w:val="00FB465E"/>
    <w:rsid w:val="00FB5AE8"/>
    <w:rsid w:val="00FB7735"/>
    <w:rsid w:val="00FC1DEE"/>
    <w:rsid w:val="00FC27C1"/>
    <w:rsid w:val="00FC79FE"/>
    <w:rsid w:val="00FD0852"/>
    <w:rsid w:val="00FD16AD"/>
    <w:rsid w:val="00FD2F6C"/>
    <w:rsid w:val="00FD63C0"/>
    <w:rsid w:val="00FD6425"/>
    <w:rsid w:val="00FD6F72"/>
    <w:rsid w:val="00FE0CEB"/>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A43D31"/>
    <w:pPr>
      <w:keepNext/>
      <w:spacing w:line="360" w:lineRule="auto"/>
      <w:jc w:val="center"/>
      <w:outlineLvl w:val="5"/>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43D31"/>
    <w:pPr>
      <w:ind w:left="720"/>
      <w:contextualSpacing/>
    </w:pPr>
  </w:style>
  <w:style w:type="character" w:customStyle="1" w:styleId="60">
    <w:name w:val="Заголовок 6 Знак"/>
    <w:basedOn w:val="a0"/>
    <w:link w:val="6"/>
    <w:rsid w:val="00A43D31"/>
    <w:rPr>
      <w:rFonts w:ascii="Times New Roman" w:eastAsia="Times New Roman" w:hAnsi="Times New Roman" w:cs="Times New Roman"/>
      <w:b/>
      <w:sz w:val="24"/>
      <w:szCs w:val="20"/>
      <w:lang w:eastAsia="ru-RU"/>
    </w:rPr>
  </w:style>
  <w:style w:type="paragraph" w:customStyle="1" w:styleId="ConsPlusNormal">
    <w:name w:val="ConsPlusNormal"/>
    <w:rsid w:val="00A43D31"/>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rsid w:val="00A43D31"/>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home</cp:lastModifiedBy>
  <cp:revision>21</cp:revision>
  <cp:lastPrinted>2020-02-14T10:54:00Z</cp:lastPrinted>
  <dcterms:created xsi:type="dcterms:W3CDTF">2019-11-20T09:31:00Z</dcterms:created>
  <dcterms:modified xsi:type="dcterms:W3CDTF">2020-02-14T10:56:00Z</dcterms:modified>
</cp:coreProperties>
</file>